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BA" w:rsidRDefault="008C6EBA" w:rsidP="008C6EBA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color w:val="2D2F32"/>
          <w:sz w:val="25"/>
          <w:szCs w:val="21"/>
          <w:lang w:eastAsia="ru-RU"/>
        </w:rPr>
      </w:pPr>
      <w:bookmarkStart w:id="0" w:name="_GoBack"/>
      <w:bookmarkEnd w:id="0"/>
      <w:r w:rsidRPr="008C6EBA">
        <w:rPr>
          <w:rFonts w:ascii="Roboto-Regular" w:eastAsia="Times New Roman" w:hAnsi="Roboto-Regular" w:cs="Times New Roman"/>
          <w:b/>
          <w:color w:val="2D2F32"/>
          <w:sz w:val="25"/>
          <w:szCs w:val="21"/>
          <w:lang w:eastAsia="ru-RU"/>
        </w:rPr>
        <w:t xml:space="preserve">Список действующих федеральных законов </w:t>
      </w:r>
    </w:p>
    <w:p w:rsidR="008C6EBA" w:rsidRPr="008C6EBA" w:rsidRDefault="008C6EBA" w:rsidP="008C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C6EBA">
        <w:rPr>
          <w:rFonts w:ascii="Roboto-Regular" w:eastAsia="Times New Roman" w:hAnsi="Roboto-Regular" w:cs="Times New Roman"/>
          <w:b/>
          <w:color w:val="2D2F32"/>
          <w:sz w:val="25"/>
          <w:szCs w:val="21"/>
          <w:lang w:eastAsia="ru-RU"/>
        </w:rPr>
        <w:t>по вопросам противодействия коррупции</w:t>
      </w:r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25.12.2008 N 273-ФЗ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7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27.07.2004 №79-ФЗ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государственной гражданской службе Российской Федерации» </w:t>
      </w:r>
      <w:hyperlink r:id="rId9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03.12.2012 № 230-ФЗ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«О </w:t>
      </w:r>
      <w:proofErr w:type="gramStart"/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контроле за</w:t>
      </w:r>
      <w:proofErr w:type="gramEnd"/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11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3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4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79-ФЗ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5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6" w:tgtFrame="_blank" w:history="1">
        <w:proofErr w:type="gramStart"/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102-ФЗ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7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  <w:proofErr w:type="gramEnd"/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8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08.03.2006 № 40-ФЗ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Организации Объединенных Наций против коррупции» </w:t>
      </w:r>
      <w:hyperlink r:id="rId19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0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25.07.2006 № 125-ФЗ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1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2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03.08.2018 № 307-ФЗ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«О внесении изменений в отдельные законодательные акты Российской Федерации в целях совершенствования </w:t>
      </w:r>
      <w:proofErr w:type="gramStart"/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контроля за</w:t>
      </w:r>
      <w:proofErr w:type="gramEnd"/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соблюдением законодательства Российской Федерации о противодействии коррупции» </w:t>
      </w:r>
      <w:hyperlink r:id="rId23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8C6EBA" w:rsidRPr="008C6EBA" w:rsidRDefault="00C63DA2" w:rsidP="008C6EBA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4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06.02.2019 № 5-ФЗ</w:t>
        </w:r>
      </w:hyperlink>
      <w:r w:rsidR="008C6EBA" w:rsidRPr="008C6E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противодействия коррупции"» </w:t>
      </w:r>
      <w:hyperlink r:id="rId25" w:tgtFrame="_blank" w:history="1">
        <w:r w:rsidR="008C6EBA" w:rsidRPr="008C6EBA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F4C9F" w:rsidRDefault="00C63DA2"/>
    <w:sectPr w:rsidR="00EF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C99"/>
    <w:multiLevelType w:val="multilevel"/>
    <w:tmpl w:val="2D28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6D"/>
    <w:rsid w:val="007A70D5"/>
    <w:rsid w:val="0082076D"/>
    <w:rsid w:val="008C6EBA"/>
    <w:rsid w:val="00C63DA2"/>
    <w:rsid w:val="00F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dusite.ru/FederalLaw-27-07-2004-N-79.pdf" TargetMode="External"/><Relationship Id="rId13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8" Type="http://schemas.openxmlformats.org/officeDocument/2006/relationships/hyperlink" Target="http://pravo.edusite.ru/FederalLaw-08-03-2006-N-40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08166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ravo.edusite.ru/FederalLaw-17-07-2009-N-172.pdf" TargetMode="External"/><Relationship Id="rId17" Type="http://schemas.openxmlformats.org/officeDocument/2006/relationships/hyperlink" Target="http://publication.pravo.gov.ru/Document/View/0001201305080037" TargetMode="External"/><Relationship Id="rId25" Type="http://schemas.openxmlformats.org/officeDocument/2006/relationships/hyperlink" Target="http://publication.pravo.gov.ru/Document/View/0001201902060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edusite.ru/FederalLaw-07-05-2013-N-102.pdf" TargetMode="External"/><Relationship Id="rId20" Type="http://schemas.openxmlformats.org/officeDocument/2006/relationships/hyperlink" Target="http://pravo.edusite.ru/FederalLaw-25-07-2006-N-1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edusite.ru/FederalLaw-25-12-2008-N-273.pdf" TargetMode="External"/><Relationship Id="rId11" Type="http://schemas.openxmlformats.org/officeDocument/2006/relationships/hyperlink" Target="http://publication.pravo.gov.ru/Document/View/0001201212040012" TargetMode="External"/><Relationship Id="rId24" Type="http://schemas.openxmlformats.org/officeDocument/2006/relationships/hyperlink" Target="http://pravo.edusite.ru/FederalLaw-06-02-2019-N-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305080003" TargetMode="External"/><Relationship Id="rId23" Type="http://schemas.openxmlformats.org/officeDocument/2006/relationships/hyperlink" Target="http://publication.pravo.gov.ru/Document/View/0001201808030089" TargetMode="External"/><Relationship Id="rId10" Type="http://schemas.openxmlformats.org/officeDocument/2006/relationships/hyperlink" Target="http://pravo.edusite.ru/FederalLaw-03-12-2012-N-230.pdf" TargetMode="External"/><Relationship Id="rId19" Type="http://schemas.openxmlformats.org/officeDocument/2006/relationships/hyperlink" Target="http://pravo.gov.ru/proxy/ips/?docbody=&amp;nd=102105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88054" TargetMode="External"/><Relationship Id="rId14" Type="http://schemas.openxmlformats.org/officeDocument/2006/relationships/hyperlink" Target="http://pravo.edusite.ru/FederalLaw-07-05-2013-N-79.pdf" TargetMode="External"/><Relationship Id="rId22" Type="http://schemas.openxmlformats.org/officeDocument/2006/relationships/hyperlink" Target="http://pravo.edusite.ru/FederalLaw-03-08-2018-N-30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</dc:creator>
  <cp:keywords/>
  <dc:description/>
  <cp:lastModifiedBy>cherl</cp:lastModifiedBy>
  <cp:revision>5</cp:revision>
  <dcterms:created xsi:type="dcterms:W3CDTF">2023-03-18T13:48:00Z</dcterms:created>
  <dcterms:modified xsi:type="dcterms:W3CDTF">2023-03-18T13:54:00Z</dcterms:modified>
</cp:coreProperties>
</file>